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5AC0" w14:textId="77777777" w:rsidR="00220100" w:rsidRPr="00220100" w:rsidRDefault="00220100" w:rsidP="00220100">
      <w:pPr>
        <w:shd w:val="clear" w:color="auto" w:fill="FFFFFF"/>
        <w:spacing w:before="300" w:after="150" w:line="240" w:lineRule="auto"/>
        <w:jc w:val="center"/>
        <w:outlineLvl w:val="0"/>
        <w:rPr>
          <w:rFonts w:ascii="Helvetica" w:eastAsia="Times New Roman" w:hAnsi="Helvetica" w:cs="Helvetica"/>
          <w:color w:val="333333"/>
          <w:kern w:val="36"/>
          <w:sz w:val="36"/>
          <w:szCs w:val="36"/>
          <w:lang w:eastAsia="tr-TR"/>
        </w:rPr>
      </w:pPr>
      <w:r w:rsidRPr="00220100">
        <w:rPr>
          <w:rFonts w:ascii="Helvetica" w:eastAsia="Times New Roman" w:hAnsi="Helvetica" w:cs="Helvetica"/>
          <w:color w:val="333333"/>
          <w:kern w:val="36"/>
          <w:sz w:val="36"/>
          <w:szCs w:val="36"/>
          <w:lang w:eastAsia="tr-TR"/>
        </w:rPr>
        <w:t>MİLLÎ EĞİTİM BAKANLIĞI ORTAÖĞRETİM KURUMLARI YÖNETMELİĞİ</w:t>
      </w:r>
    </w:p>
    <w:p w14:paraId="28286094" w14:textId="77777777" w:rsidR="00220100" w:rsidRPr="00220100" w:rsidRDefault="00220100" w:rsidP="00220100">
      <w:pPr>
        <w:shd w:val="clear" w:color="auto" w:fill="FFFFFF"/>
        <w:spacing w:after="0" w:line="240" w:lineRule="auto"/>
        <w:jc w:val="center"/>
        <w:outlineLvl w:val="1"/>
        <w:rPr>
          <w:rFonts w:ascii="inherit" w:eastAsia="Times New Roman" w:hAnsi="inherit" w:cs="Arial"/>
          <w:b/>
          <w:bCs/>
          <w:color w:val="333333"/>
          <w:sz w:val="30"/>
          <w:szCs w:val="30"/>
          <w:u w:val="single"/>
          <w:lang w:eastAsia="tr-TR"/>
        </w:rPr>
      </w:pPr>
      <w:r w:rsidRPr="00220100">
        <w:rPr>
          <w:rFonts w:ascii="inherit" w:eastAsia="Times New Roman" w:hAnsi="inherit" w:cs="Arial"/>
          <w:b/>
          <w:bCs/>
          <w:color w:val="333333"/>
          <w:sz w:val="30"/>
          <w:szCs w:val="30"/>
          <w:u w:val="single"/>
          <w:lang w:eastAsia="tr-TR"/>
        </w:rPr>
        <w:t>ÜÇÜNCÜ KISIM</w:t>
      </w:r>
    </w:p>
    <w:p w14:paraId="300DC5AA" w14:textId="77777777" w:rsidR="00220100" w:rsidRPr="00220100" w:rsidRDefault="00220100" w:rsidP="00220100">
      <w:pPr>
        <w:shd w:val="clear" w:color="auto" w:fill="FFFFFF"/>
        <w:spacing w:after="0" w:line="240" w:lineRule="auto"/>
        <w:jc w:val="center"/>
        <w:rPr>
          <w:rFonts w:ascii="Arial" w:eastAsia="Times New Roman" w:hAnsi="Arial" w:cs="Arial"/>
          <w:color w:val="333333"/>
          <w:sz w:val="30"/>
          <w:szCs w:val="30"/>
          <w:u w:val="single"/>
          <w:lang w:eastAsia="tr-TR"/>
        </w:rPr>
      </w:pPr>
      <w:r w:rsidRPr="00220100">
        <w:rPr>
          <w:rFonts w:ascii="Arial" w:eastAsia="Times New Roman" w:hAnsi="Arial" w:cs="Arial"/>
          <w:color w:val="333333"/>
          <w:sz w:val="30"/>
          <w:szCs w:val="30"/>
          <w:u w:val="single"/>
          <w:lang w:eastAsia="tr-TR"/>
        </w:rPr>
        <w:t>Öğrenci İşleri</w:t>
      </w:r>
    </w:p>
    <w:p w14:paraId="1B64D191" w14:textId="77777777" w:rsidR="00220100" w:rsidRPr="00220100" w:rsidRDefault="00220100" w:rsidP="00220100">
      <w:pPr>
        <w:shd w:val="clear" w:color="auto" w:fill="FFFFFF"/>
        <w:spacing w:after="0" w:line="240" w:lineRule="auto"/>
        <w:jc w:val="center"/>
        <w:outlineLvl w:val="2"/>
        <w:rPr>
          <w:rFonts w:ascii="inherit" w:eastAsia="Times New Roman" w:hAnsi="inherit" w:cs="Arial"/>
          <w:b/>
          <w:bCs/>
          <w:color w:val="333333"/>
          <w:sz w:val="27"/>
          <w:szCs w:val="27"/>
          <w:lang w:eastAsia="tr-TR"/>
        </w:rPr>
      </w:pPr>
      <w:r w:rsidRPr="00220100">
        <w:rPr>
          <w:rFonts w:ascii="inherit" w:eastAsia="Times New Roman" w:hAnsi="inherit" w:cs="Arial"/>
          <w:b/>
          <w:bCs/>
          <w:color w:val="333333"/>
          <w:sz w:val="27"/>
          <w:szCs w:val="27"/>
          <w:lang w:eastAsia="tr-TR"/>
        </w:rPr>
        <w:t>İKİNCİ BÖLÜM</w:t>
      </w:r>
    </w:p>
    <w:p w14:paraId="05C8741B" w14:textId="77777777" w:rsidR="00220100" w:rsidRPr="00220100" w:rsidRDefault="00220100" w:rsidP="00220100">
      <w:pPr>
        <w:shd w:val="clear" w:color="auto" w:fill="FFFFFF"/>
        <w:spacing w:after="0" w:line="240" w:lineRule="auto"/>
        <w:jc w:val="center"/>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Geç Gelme, Devamsızlık ve İlişik Kesme</w:t>
      </w:r>
    </w:p>
    <w:p w14:paraId="761AEDC5" w14:textId="77777777" w:rsidR="00220100" w:rsidRPr="00220100" w:rsidRDefault="00220100" w:rsidP="00220100">
      <w:pPr>
        <w:shd w:val="clear" w:color="auto" w:fill="FFFFFF"/>
        <w:spacing w:after="0" w:line="375" w:lineRule="atLeast"/>
        <w:rPr>
          <w:rFonts w:ascii="Arial" w:eastAsia="Times New Roman" w:hAnsi="Arial" w:cs="Arial"/>
          <w:b/>
          <w:bCs/>
          <w:i/>
          <w:iCs/>
          <w:color w:val="CC0000"/>
          <w:sz w:val="30"/>
          <w:szCs w:val="30"/>
          <w:lang w:eastAsia="tr-TR"/>
        </w:rPr>
      </w:pPr>
      <w:r w:rsidRPr="00220100">
        <w:rPr>
          <w:rFonts w:ascii="Arial" w:eastAsia="Times New Roman" w:hAnsi="Arial" w:cs="Arial"/>
          <w:b/>
          <w:bCs/>
          <w:i/>
          <w:iCs/>
          <w:color w:val="CC0000"/>
          <w:sz w:val="30"/>
          <w:szCs w:val="30"/>
          <w:lang w:eastAsia="tr-TR"/>
        </w:rPr>
        <w:t>Devam-devamsızlık ve ilişik kesme</w:t>
      </w:r>
    </w:p>
    <w:p w14:paraId="0220A717"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MADDE 36-</w:t>
      </w:r>
    </w:p>
    <w:p w14:paraId="39B6CF09"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(1)</w:t>
      </w:r>
      <w:r w:rsidRPr="00220100">
        <w:rPr>
          <w:rFonts w:ascii="Arial" w:eastAsia="Times New Roman" w:hAnsi="Arial" w:cs="Arial"/>
          <w:color w:val="333333"/>
          <w:sz w:val="27"/>
          <w:szCs w:val="27"/>
          <w:lang w:eastAsia="tr-TR"/>
        </w:rPr>
        <w:t xml:space="preserve"> Okula devam zorunludur. Veliler, öğrencilerinin okula devamını sağlamakla yükümlüdürler. Millî Eğitim Temel Kanununun </w:t>
      </w:r>
      <w:proofErr w:type="gramStart"/>
      <w:r w:rsidRPr="00220100">
        <w:rPr>
          <w:rFonts w:ascii="Arial" w:eastAsia="Times New Roman" w:hAnsi="Arial" w:cs="Arial"/>
          <w:color w:val="333333"/>
          <w:sz w:val="27"/>
          <w:szCs w:val="27"/>
          <w:lang w:eastAsia="tr-TR"/>
        </w:rPr>
        <w:t xml:space="preserve">26 </w:t>
      </w:r>
      <w:proofErr w:type="spellStart"/>
      <w:r w:rsidRPr="00220100">
        <w:rPr>
          <w:rFonts w:ascii="Arial" w:eastAsia="Times New Roman" w:hAnsi="Arial" w:cs="Arial"/>
          <w:color w:val="333333"/>
          <w:sz w:val="27"/>
          <w:szCs w:val="27"/>
          <w:lang w:eastAsia="tr-TR"/>
        </w:rPr>
        <w:t>ncı</w:t>
      </w:r>
      <w:proofErr w:type="spellEnd"/>
      <w:proofErr w:type="gramEnd"/>
      <w:r w:rsidRPr="00220100">
        <w:rPr>
          <w:rFonts w:ascii="Arial" w:eastAsia="Times New Roman" w:hAnsi="Arial" w:cs="Arial"/>
          <w:color w:val="333333"/>
          <w:sz w:val="27"/>
          <w:szCs w:val="27"/>
          <w:lang w:eastAsia="tr-TR"/>
        </w:rPr>
        <w:t xml:space="preserve"> maddesi gereğince okul yöneticileri, millî eğitim müdürleri ve mahalli mülkî idare amirleri öğrencilerin okula kayıt ve devamıyla ilgili gerekli tedbirleri alırlar.</w:t>
      </w:r>
    </w:p>
    <w:p w14:paraId="35315028"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 </w:t>
      </w:r>
    </w:p>
    <w:p w14:paraId="3FDCEEBD"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(2)</w:t>
      </w:r>
      <w:r w:rsidRPr="00220100">
        <w:rPr>
          <w:rFonts w:ascii="Arial" w:eastAsia="Times New Roman" w:hAnsi="Arial" w:cs="Arial"/>
          <w:color w:val="333333"/>
          <w:sz w:val="27"/>
          <w:szCs w:val="27"/>
          <w:lang w:eastAsia="tr-TR"/>
        </w:rPr>
        <w:t> Uygulamayla ilgili olarak;</w:t>
      </w:r>
    </w:p>
    <w:p w14:paraId="19BFAB32"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 </w:t>
      </w:r>
    </w:p>
    <w:p w14:paraId="69174B2B"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a)</w:t>
      </w:r>
      <w:r w:rsidRPr="00220100">
        <w:rPr>
          <w:rFonts w:ascii="Arial" w:eastAsia="Times New Roman" w:hAnsi="Arial" w:cs="Arial"/>
          <w:color w:val="333333"/>
          <w:sz w:val="27"/>
          <w:szCs w:val="27"/>
          <w:lang w:eastAsia="tr-TR"/>
        </w:rPr>
        <w:t> </w:t>
      </w:r>
      <w:r w:rsidRPr="00220100">
        <w:rPr>
          <w:rFonts w:ascii="Arial" w:eastAsia="Times New Roman" w:hAnsi="Arial" w:cs="Arial"/>
          <w:color w:val="FF0000"/>
          <w:sz w:val="18"/>
          <w:szCs w:val="18"/>
          <w:lang w:eastAsia="tr-TR"/>
        </w:rPr>
        <w:t>(</w:t>
      </w:r>
      <w:proofErr w:type="gramStart"/>
      <w:r w:rsidRPr="00220100">
        <w:rPr>
          <w:rFonts w:ascii="Arial" w:eastAsia="Times New Roman" w:hAnsi="Arial" w:cs="Arial"/>
          <w:color w:val="FF0000"/>
          <w:sz w:val="18"/>
          <w:szCs w:val="18"/>
          <w:lang w:eastAsia="tr-TR"/>
        </w:rPr>
        <w:t>Değişik:RG</w:t>
      </w:r>
      <w:proofErr w:type="gramEnd"/>
      <w:r w:rsidRPr="00220100">
        <w:rPr>
          <w:rFonts w:ascii="Arial" w:eastAsia="Times New Roman" w:hAnsi="Arial" w:cs="Arial"/>
          <w:color w:val="FF0000"/>
          <w:sz w:val="18"/>
          <w:szCs w:val="18"/>
          <w:lang w:eastAsia="tr-TR"/>
        </w:rPr>
        <w:t>-1/9/2018-30522)</w:t>
      </w:r>
      <w:r w:rsidRPr="00220100">
        <w:rPr>
          <w:rFonts w:ascii="Arial" w:eastAsia="Times New Roman" w:hAnsi="Arial" w:cs="Arial"/>
          <w:color w:val="333333"/>
          <w:sz w:val="27"/>
          <w:szCs w:val="27"/>
          <w:lang w:eastAsia="tr-TR"/>
        </w:rPr>
        <w:t> Devamsızlık yapan öğrenciler, ders öğretmeni tarafından yoklama fişine, ilgili müdür yardımcısı tarafından da e-Okul/e-</w:t>
      </w:r>
      <w:proofErr w:type="spellStart"/>
      <w:r w:rsidRPr="00220100">
        <w:rPr>
          <w:rFonts w:ascii="Arial" w:eastAsia="Times New Roman" w:hAnsi="Arial" w:cs="Arial"/>
          <w:color w:val="333333"/>
          <w:sz w:val="27"/>
          <w:szCs w:val="27"/>
          <w:lang w:eastAsia="tr-TR"/>
        </w:rPr>
        <w:t>Mesem</w:t>
      </w:r>
      <w:proofErr w:type="spellEnd"/>
      <w:r w:rsidRPr="00220100">
        <w:rPr>
          <w:rFonts w:ascii="Arial" w:eastAsia="Times New Roman" w:hAnsi="Arial" w:cs="Arial"/>
          <w:color w:val="333333"/>
          <w:sz w:val="27"/>
          <w:szCs w:val="27"/>
          <w:lang w:eastAsia="tr-TR"/>
        </w:rPr>
        <w:t xml:space="preserve"> sistemine işlenir.</w:t>
      </w:r>
    </w:p>
    <w:p w14:paraId="3DAB9EB1"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 </w:t>
      </w:r>
    </w:p>
    <w:p w14:paraId="7BF3BF9E"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b)</w:t>
      </w:r>
      <w:r w:rsidRPr="00220100">
        <w:rPr>
          <w:rFonts w:ascii="Arial" w:eastAsia="Times New Roman" w:hAnsi="Arial" w:cs="Arial"/>
          <w:color w:val="333333"/>
          <w:sz w:val="27"/>
          <w:szCs w:val="27"/>
          <w:lang w:eastAsia="tr-TR"/>
        </w:rPr>
        <w:t> </w:t>
      </w:r>
      <w:r w:rsidRPr="00220100">
        <w:rPr>
          <w:rFonts w:ascii="Arial" w:eastAsia="Times New Roman" w:hAnsi="Arial" w:cs="Arial"/>
          <w:color w:val="FF0000"/>
          <w:sz w:val="18"/>
          <w:szCs w:val="18"/>
          <w:lang w:eastAsia="tr-TR"/>
        </w:rPr>
        <w:t>(</w:t>
      </w:r>
      <w:proofErr w:type="gramStart"/>
      <w:r w:rsidRPr="00220100">
        <w:rPr>
          <w:rFonts w:ascii="Arial" w:eastAsia="Times New Roman" w:hAnsi="Arial" w:cs="Arial"/>
          <w:color w:val="FF0000"/>
          <w:sz w:val="18"/>
          <w:szCs w:val="18"/>
          <w:lang w:eastAsia="tr-TR"/>
        </w:rPr>
        <w:t>Değişik:RG</w:t>
      </w:r>
      <w:proofErr w:type="gramEnd"/>
      <w:r w:rsidRPr="00220100">
        <w:rPr>
          <w:rFonts w:ascii="Arial" w:eastAsia="Times New Roman" w:hAnsi="Arial" w:cs="Arial"/>
          <w:color w:val="FF0000"/>
          <w:sz w:val="18"/>
          <w:szCs w:val="18"/>
          <w:lang w:eastAsia="tr-TR"/>
        </w:rPr>
        <w:t>-1/7/2015-29403)</w:t>
      </w:r>
      <w:r w:rsidRPr="00220100">
        <w:rPr>
          <w:rFonts w:ascii="Arial" w:eastAsia="Times New Roman" w:hAnsi="Arial" w:cs="Arial"/>
          <w:color w:val="333333"/>
          <w:sz w:val="27"/>
          <w:szCs w:val="27"/>
          <w:lang w:eastAsia="tr-TR"/>
        </w:rPr>
        <w:t> Günlük toplam ders saatinin 2/3 ü ve daha fazlasına gelmeyenlerin devamsızlığı bir gün, diğer devamsızlıklar ise yarım gün sayılır.</w:t>
      </w:r>
    </w:p>
    <w:p w14:paraId="510B1000"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 </w:t>
      </w:r>
    </w:p>
    <w:p w14:paraId="3071B6BA"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c)</w:t>
      </w:r>
      <w:r w:rsidRPr="00220100">
        <w:rPr>
          <w:rFonts w:ascii="Arial" w:eastAsia="Times New Roman" w:hAnsi="Arial" w:cs="Arial"/>
          <w:color w:val="333333"/>
          <w:sz w:val="27"/>
          <w:szCs w:val="27"/>
          <w:lang w:eastAsia="tr-TR"/>
        </w:rPr>
        <w:t> </w:t>
      </w:r>
      <w:r w:rsidRPr="00220100">
        <w:rPr>
          <w:rFonts w:ascii="Arial" w:eastAsia="Times New Roman" w:hAnsi="Arial" w:cs="Arial"/>
          <w:color w:val="CCCCCC"/>
          <w:sz w:val="18"/>
          <w:szCs w:val="18"/>
          <w:lang w:eastAsia="tr-TR"/>
        </w:rPr>
        <w:t>(</w:t>
      </w:r>
      <w:proofErr w:type="gramStart"/>
      <w:r w:rsidRPr="00220100">
        <w:rPr>
          <w:rFonts w:ascii="Arial" w:eastAsia="Times New Roman" w:hAnsi="Arial" w:cs="Arial"/>
          <w:color w:val="CCCCCC"/>
          <w:sz w:val="18"/>
          <w:szCs w:val="18"/>
          <w:lang w:eastAsia="tr-TR"/>
        </w:rPr>
        <w:t>Mülga :RG</w:t>
      </w:r>
      <w:proofErr w:type="gramEnd"/>
      <w:r w:rsidRPr="00220100">
        <w:rPr>
          <w:rFonts w:ascii="Arial" w:eastAsia="Times New Roman" w:hAnsi="Arial" w:cs="Arial"/>
          <w:color w:val="CCCCCC"/>
          <w:sz w:val="18"/>
          <w:szCs w:val="18"/>
          <w:lang w:eastAsia="tr-TR"/>
        </w:rPr>
        <w:t>-13/9/2014-29118)</w:t>
      </w:r>
    </w:p>
    <w:p w14:paraId="157BD889"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 </w:t>
      </w:r>
    </w:p>
    <w:p w14:paraId="4B2EC6E0"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(3)</w:t>
      </w:r>
      <w:r w:rsidRPr="00220100">
        <w:rPr>
          <w:rFonts w:ascii="Arial" w:eastAsia="Times New Roman" w:hAnsi="Arial" w:cs="Arial"/>
          <w:color w:val="333333"/>
          <w:sz w:val="27"/>
          <w:szCs w:val="27"/>
          <w:lang w:eastAsia="tr-TR"/>
        </w:rPr>
        <w:t> </w:t>
      </w:r>
      <w:r w:rsidRPr="00220100">
        <w:rPr>
          <w:rFonts w:ascii="Arial" w:eastAsia="Times New Roman" w:hAnsi="Arial" w:cs="Arial"/>
          <w:color w:val="FF0000"/>
          <w:sz w:val="18"/>
          <w:szCs w:val="18"/>
          <w:lang w:eastAsia="tr-TR"/>
        </w:rPr>
        <w:t>(Değişik:RG-28/10/2016-29871)</w:t>
      </w:r>
      <w:r w:rsidRPr="00220100">
        <w:rPr>
          <w:rFonts w:ascii="Arial" w:eastAsia="Times New Roman" w:hAnsi="Arial" w:cs="Arial"/>
          <w:color w:val="333333"/>
          <w:sz w:val="27"/>
          <w:szCs w:val="27"/>
          <w:lang w:eastAsia="tr-TR"/>
        </w:rPr>
        <w:t xml:space="preserve">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w:t>
      </w:r>
      <w:r w:rsidRPr="00220100">
        <w:rPr>
          <w:rFonts w:ascii="Arial" w:eastAsia="Times New Roman" w:hAnsi="Arial" w:cs="Arial"/>
          <w:color w:val="333333"/>
          <w:sz w:val="27"/>
          <w:szCs w:val="27"/>
          <w:lang w:eastAsia="tr-TR"/>
        </w:rPr>
        <w:lastRenderedPageBreak/>
        <w:t xml:space="preserve">yurtdışındaki faaliyetlere katılan öğrencilere ise Bakanlık ve/veya mahalli mülki idare amirlerince izin verilir. Bu öğrencilerin başarı durumlarının belirlenebilmesi için iki dönem puanı almış olmaları gerekir. (Ek </w:t>
      </w:r>
      <w:proofErr w:type="gramStart"/>
      <w:r w:rsidRPr="00220100">
        <w:rPr>
          <w:rFonts w:ascii="Arial" w:eastAsia="Times New Roman" w:hAnsi="Arial" w:cs="Arial"/>
          <w:color w:val="333333"/>
          <w:sz w:val="27"/>
          <w:szCs w:val="27"/>
          <w:lang w:eastAsia="tr-TR"/>
        </w:rPr>
        <w:t>cümle:RG</w:t>
      </w:r>
      <w:proofErr w:type="gramEnd"/>
      <w:r w:rsidRPr="00220100">
        <w:rPr>
          <w:rFonts w:ascii="Arial" w:eastAsia="Times New Roman" w:hAnsi="Arial" w:cs="Arial"/>
          <w:color w:val="333333"/>
          <w:sz w:val="27"/>
          <w:szCs w:val="27"/>
          <w:lang w:eastAsia="tr-TR"/>
        </w:rPr>
        <w:t>-5/9/2019-30879) Okul içinde veya il içinde yukarıda belirtilen izinlerin dışında okul müdürü veya görevlendirmesi hâlinde nöbetçi müdür yardımcısı tarafından verilen faaliyet izinleri devamsızlıktan sayılmaz.</w:t>
      </w:r>
    </w:p>
    <w:p w14:paraId="5C9067AC"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 </w:t>
      </w:r>
    </w:p>
    <w:p w14:paraId="2AE62BB2"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(4)</w:t>
      </w:r>
      <w:r w:rsidRPr="00220100">
        <w:rPr>
          <w:rFonts w:ascii="Arial" w:eastAsia="Times New Roman" w:hAnsi="Arial" w:cs="Arial"/>
          <w:color w:val="333333"/>
          <w:sz w:val="27"/>
          <w:szCs w:val="27"/>
          <w:lang w:eastAsia="tr-TR"/>
        </w:rPr>
        <w:t> </w:t>
      </w:r>
      <w:r w:rsidRPr="00220100">
        <w:rPr>
          <w:rFonts w:ascii="Arial" w:eastAsia="Times New Roman" w:hAnsi="Arial" w:cs="Arial"/>
          <w:color w:val="FF0000"/>
          <w:sz w:val="18"/>
          <w:szCs w:val="18"/>
          <w:lang w:eastAsia="tr-TR"/>
        </w:rPr>
        <w:t>(</w:t>
      </w:r>
      <w:proofErr w:type="gramStart"/>
      <w:r w:rsidRPr="00220100">
        <w:rPr>
          <w:rFonts w:ascii="Arial" w:eastAsia="Times New Roman" w:hAnsi="Arial" w:cs="Arial"/>
          <w:color w:val="FF0000"/>
          <w:sz w:val="18"/>
          <w:szCs w:val="18"/>
          <w:lang w:eastAsia="tr-TR"/>
        </w:rPr>
        <w:t>Değişik:RG</w:t>
      </w:r>
      <w:proofErr w:type="gramEnd"/>
      <w:r w:rsidRPr="00220100">
        <w:rPr>
          <w:rFonts w:ascii="Arial" w:eastAsia="Times New Roman" w:hAnsi="Arial" w:cs="Arial"/>
          <w:color w:val="FF0000"/>
          <w:sz w:val="18"/>
          <w:szCs w:val="18"/>
          <w:lang w:eastAsia="tr-TR"/>
        </w:rPr>
        <w:t>-16/9/2017-30182)</w:t>
      </w:r>
      <w:r w:rsidRPr="00220100">
        <w:rPr>
          <w:rFonts w:ascii="Arial" w:eastAsia="Times New Roman" w:hAnsi="Arial" w:cs="Arial"/>
          <w:color w:val="333333"/>
          <w:sz w:val="27"/>
          <w:szCs w:val="27"/>
          <w:lang w:eastAsia="tr-TR"/>
        </w:rPr>
        <w:t> 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w:t>
      </w:r>
      <w:r w:rsidRPr="00220100">
        <w:rPr>
          <w:rFonts w:ascii="Arial" w:eastAsia="Times New Roman" w:hAnsi="Arial" w:cs="Arial"/>
          <w:color w:val="FF0000"/>
          <w:sz w:val="18"/>
          <w:szCs w:val="18"/>
          <w:lang w:eastAsia="tr-TR"/>
        </w:rPr>
        <w:t>(Değişik ibare:RG-5/9/2019-30879)</w:t>
      </w:r>
      <w:r w:rsidRPr="00220100">
        <w:rPr>
          <w:rFonts w:ascii="Arial" w:eastAsia="Times New Roman" w:hAnsi="Arial" w:cs="Arial"/>
          <w:color w:val="333333"/>
          <w:sz w:val="27"/>
          <w:szCs w:val="27"/>
          <w:lang w:eastAsia="tr-TR"/>
        </w:rPr>
        <w:t xml:space="preserve"> kaynaştırma/bütünleştirme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w:t>
      </w:r>
      <w:proofErr w:type="spellStart"/>
      <w:r w:rsidRPr="00220100">
        <w:rPr>
          <w:rFonts w:ascii="Arial" w:eastAsia="Times New Roman" w:hAnsi="Arial" w:cs="Arial"/>
          <w:color w:val="333333"/>
          <w:sz w:val="27"/>
          <w:szCs w:val="27"/>
          <w:lang w:eastAsia="tr-TR"/>
        </w:rPr>
        <w:t>ıncı</w:t>
      </w:r>
      <w:proofErr w:type="spellEnd"/>
      <w:r w:rsidRPr="00220100">
        <w:rPr>
          <w:rFonts w:ascii="Arial" w:eastAsia="Times New Roman" w:hAnsi="Arial" w:cs="Arial"/>
          <w:color w:val="333333"/>
          <w:sz w:val="27"/>
          <w:szCs w:val="27"/>
          <w:lang w:eastAsia="tr-TR"/>
        </w:rPr>
        <w:t xml:space="preserve"> ve 55 inci günlerinde de tebligat yapılır ve öğrencinin okula devamının sağlanması istenir. (Ek </w:t>
      </w:r>
      <w:proofErr w:type="gramStart"/>
      <w:r w:rsidRPr="00220100">
        <w:rPr>
          <w:rFonts w:ascii="Arial" w:eastAsia="Times New Roman" w:hAnsi="Arial" w:cs="Arial"/>
          <w:color w:val="333333"/>
          <w:sz w:val="27"/>
          <w:szCs w:val="27"/>
          <w:lang w:eastAsia="tr-TR"/>
        </w:rPr>
        <w:t>cümle:RG</w:t>
      </w:r>
      <w:proofErr w:type="gramEnd"/>
      <w:r w:rsidRPr="00220100">
        <w:rPr>
          <w:rFonts w:ascii="Arial" w:eastAsia="Times New Roman" w:hAnsi="Arial" w:cs="Arial"/>
          <w:color w:val="333333"/>
          <w:sz w:val="27"/>
          <w:szCs w:val="27"/>
          <w:lang w:eastAsia="tr-TR"/>
        </w:rPr>
        <w:t xml:space="preserve">-1/9/2018-30522) Mesleki eğitim merkezi öğrencilerinin teorik ders devamsızlıklarının 2 </w:t>
      </w:r>
      <w:proofErr w:type="spellStart"/>
      <w:r w:rsidRPr="00220100">
        <w:rPr>
          <w:rFonts w:ascii="Arial" w:eastAsia="Times New Roman" w:hAnsi="Arial" w:cs="Arial"/>
          <w:color w:val="333333"/>
          <w:sz w:val="27"/>
          <w:szCs w:val="27"/>
          <w:lang w:eastAsia="tr-TR"/>
        </w:rPr>
        <w:t>nci</w:t>
      </w:r>
      <w:proofErr w:type="spellEnd"/>
      <w:r w:rsidRPr="00220100">
        <w:rPr>
          <w:rFonts w:ascii="Arial" w:eastAsia="Times New Roman" w:hAnsi="Arial" w:cs="Arial"/>
          <w:color w:val="333333"/>
          <w:sz w:val="27"/>
          <w:szCs w:val="27"/>
          <w:lang w:eastAsia="tr-TR"/>
        </w:rPr>
        <w:t>,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14:paraId="5B2708F4"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 </w:t>
      </w:r>
    </w:p>
    <w:p w14:paraId="038F68D0"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(5)</w:t>
      </w:r>
      <w:r w:rsidRPr="00220100">
        <w:rPr>
          <w:rFonts w:ascii="Arial" w:eastAsia="Times New Roman" w:hAnsi="Arial" w:cs="Arial"/>
          <w:color w:val="333333"/>
          <w:sz w:val="27"/>
          <w:szCs w:val="27"/>
          <w:lang w:eastAsia="tr-TR"/>
        </w:rPr>
        <w:t> </w:t>
      </w:r>
      <w:r w:rsidRPr="00220100">
        <w:rPr>
          <w:rFonts w:ascii="Arial" w:eastAsia="Times New Roman" w:hAnsi="Arial" w:cs="Arial"/>
          <w:color w:val="FF0000"/>
          <w:sz w:val="18"/>
          <w:szCs w:val="18"/>
          <w:lang w:eastAsia="tr-TR"/>
        </w:rPr>
        <w:t>(</w:t>
      </w:r>
      <w:proofErr w:type="gramStart"/>
      <w:r w:rsidRPr="00220100">
        <w:rPr>
          <w:rFonts w:ascii="Arial" w:eastAsia="Times New Roman" w:hAnsi="Arial" w:cs="Arial"/>
          <w:color w:val="FF0000"/>
          <w:sz w:val="18"/>
          <w:szCs w:val="18"/>
          <w:lang w:eastAsia="tr-TR"/>
        </w:rPr>
        <w:t>Değişik:RG</w:t>
      </w:r>
      <w:proofErr w:type="gramEnd"/>
      <w:r w:rsidRPr="00220100">
        <w:rPr>
          <w:rFonts w:ascii="Arial" w:eastAsia="Times New Roman" w:hAnsi="Arial" w:cs="Arial"/>
          <w:color w:val="FF0000"/>
          <w:sz w:val="18"/>
          <w:szCs w:val="18"/>
          <w:lang w:eastAsia="tr-TR"/>
        </w:rPr>
        <w:t>-1/9/2018-30522)</w:t>
      </w:r>
      <w:r w:rsidRPr="00220100">
        <w:rPr>
          <w:rFonts w:ascii="Arial" w:eastAsia="Times New Roman" w:hAnsi="Arial" w:cs="Arial"/>
          <w:color w:val="333333"/>
          <w:sz w:val="27"/>
          <w:szCs w:val="27"/>
          <w:lang w:eastAsia="tr-TR"/>
        </w:rPr>
        <w:t> 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w:t>
      </w:r>
      <w:r w:rsidRPr="00220100">
        <w:rPr>
          <w:rFonts w:ascii="Arial" w:eastAsia="Times New Roman" w:hAnsi="Arial" w:cs="Arial"/>
          <w:color w:val="CCCCCC"/>
          <w:sz w:val="18"/>
          <w:szCs w:val="18"/>
          <w:lang w:eastAsia="tr-TR"/>
        </w:rPr>
        <w:t>(Mülga ibare:RG-5/9/2019-30879)</w:t>
      </w:r>
      <w:r w:rsidRPr="00220100">
        <w:rPr>
          <w:rFonts w:ascii="Arial" w:eastAsia="Times New Roman" w:hAnsi="Arial" w:cs="Arial"/>
          <w:color w:val="333333"/>
          <w:sz w:val="27"/>
          <w:szCs w:val="27"/>
          <w:lang w:eastAsia="tr-TR"/>
        </w:rPr>
        <w:t xml:space="preserve"> (…)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w:t>
      </w:r>
      <w:r w:rsidRPr="00220100">
        <w:rPr>
          <w:rFonts w:ascii="Arial" w:eastAsia="Times New Roman" w:hAnsi="Arial" w:cs="Arial"/>
          <w:color w:val="333333"/>
          <w:sz w:val="27"/>
          <w:szCs w:val="27"/>
          <w:lang w:eastAsia="tr-TR"/>
        </w:rPr>
        <w:lastRenderedPageBreak/>
        <w:t>ihtiyacı olan öğrenciler ve özel eğitim meslek liselerine kayıtlı olan öğrencilerin özürsüz devamsızlık süresi 20 günü geçmemek kaydıyla toplam devamsızlık süresi 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bir sonraki eğitim ve öğretim yılında okula devam ettirilir. 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w:t>
      </w:r>
    </w:p>
    <w:p w14:paraId="2FB4A3D1"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 </w:t>
      </w:r>
    </w:p>
    <w:p w14:paraId="3FFD61DE"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(6)</w:t>
      </w:r>
      <w:r w:rsidRPr="00220100">
        <w:rPr>
          <w:rFonts w:ascii="Arial" w:eastAsia="Times New Roman" w:hAnsi="Arial" w:cs="Arial"/>
          <w:color w:val="333333"/>
          <w:sz w:val="27"/>
          <w:szCs w:val="27"/>
          <w:lang w:eastAsia="tr-TR"/>
        </w:rPr>
        <w:t> </w:t>
      </w:r>
      <w:r w:rsidRPr="00220100">
        <w:rPr>
          <w:rFonts w:ascii="Arial" w:eastAsia="Times New Roman" w:hAnsi="Arial" w:cs="Arial"/>
          <w:color w:val="FF0000"/>
          <w:sz w:val="18"/>
          <w:szCs w:val="18"/>
          <w:lang w:eastAsia="tr-TR"/>
        </w:rPr>
        <w:t>(</w:t>
      </w:r>
      <w:proofErr w:type="gramStart"/>
      <w:r w:rsidRPr="00220100">
        <w:rPr>
          <w:rFonts w:ascii="Arial" w:eastAsia="Times New Roman" w:hAnsi="Arial" w:cs="Arial"/>
          <w:color w:val="FF0000"/>
          <w:sz w:val="18"/>
          <w:szCs w:val="18"/>
          <w:lang w:eastAsia="tr-TR"/>
        </w:rPr>
        <w:t>Değişik:RG</w:t>
      </w:r>
      <w:proofErr w:type="gramEnd"/>
      <w:r w:rsidRPr="00220100">
        <w:rPr>
          <w:rFonts w:ascii="Arial" w:eastAsia="Times New Roman" w:hAnsi="Arial" w:cs="Arial"/>
          <w:color w:val="FF0000"/>
          <w:sz w:val="18"/>
          <w:szCs w:val="18"/>
          <w:lang w:eastAsia="tr-TR"/>
        </w:rPr>
        <w:t>-1/7/2015-29403)</w:t>
      </w:r>
      <w:r w:rsidRPr="00220100">
        <w:rPr>
          <w:rFonts w:ascii="Arial" w:eastAsia="Times New Roman" w:hAnsi="Arial" w:cs="Arial"/>
          <w:color w:val="333333"/>
          <w:sz w:val="27"/>
          <w:szCs w:val="27"/>
          <w:lang w:eastAsia="tr-TR"/>
        </w:rPr>
        <w:t> Öğrencinin devamsızlığıyla ilgili velisine yapılacak tebligat işlemleri, ilgili mevzuat hükümleri doğrultusunda posta, e-Posta ve/veya bilişim araçlarıyla yapılır.</w:t>
      </w:r>
    </w:p>
    <w:p w14:paraId="76A04C6D"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 </w:t>
      </w:r>
    </w:p>
    <w:p w14:paraId="7EA0D613"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(7)</w:t>
      </w:r>
      <w:r w:rsidRPr="00220100">
        <w:rPr>
          <w:rFonts w:ascii="Arial" w:eastAsia="Times New Roman" w:hAnsi="Arial" w:cs="Arial"/>
          <w:color w:val="333333"/>
          <w:sz w:val="27"/>
          <w:szCs w:val="27"/>
          <w:lang w:eastAsia="tr-TR"/>
        </w:rPr>
        <w:t> </w:t>
      </w:r>
      <w:r w:rsidRPr="00220100">
        <w:rPr>
          <w:rFonts w:ascii="Arial" w:eastAsia="Times New Roman" w:hAnsi="Arial" w:cs="Arial"/>
          <w:color w:val="FF0000"/>
          <w:sz w:val="18"/>
          <w:szCs w:val="18"/>
          <w:lang w:eastAsia="tr-TR"/>
        </w:rPr>
        <w:t>(</w:t>
      </w:r>
      <w:proofErr w:type="gramStart"/>
      <w:r w:rsidRPr="00220100">
        <w:rPr>
          <w:rFonts w:ascii="Arial" w:eastAsia="Times New Roman" w:hAnsi="Arial" w:cs="Arial"/>
          <w:color w:val="FF0000"/>
          <w:sz w:val="18"/>
          <w:szCs w:val="18"/>
          <w:lang w:eastAsia="tr-TR"/>
        </w:rPr>
        <w:t>Değişik:RG</w:t>
      </w:r>
      <w:proofErr w:type="gramEnd"/>
      <w:r w:rsidRPr="00220100">
        <w:rPr>
          <w:rFonts w:ascii="Arial" w:eastAsia="Times New Roman" w:hAnsi="Arial" w:cs="Arial"/>
          <w:color w:val="FF0000"/>
          <w:sz w:val="18"/>
          <w:szCs w:val="18"/>
          <w:lang w:eastAsia="tr-TR"/>
        </w:rPr>
        <w:t>-1/7/2015-29403)</w:t>
      </w:r>
      <w:r w:rsidRPr="00220100">
        <w:rPr>
          <w:rFonts w:ascii="Arial" w:eastAsia="Times New Roman" w:hAnsi="Arial" w:cs="Arial"/>
          <w:color w:val="333333"/>
          <w:sz w:val="27"/>
          <w:szCs w:val="27"/>
          <w:lang w:eastAsia="tr-TR"/>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14:paraId="7B418711"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lastRenderedPageBreak/>
        <w:t> </w:t>
      </w:r>
    </w:p>
    <w:p w14:paraId="1BE7943C"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(8)</w:t>
      </w:r>
      <w:r w:rsidRPr="00220100">
        <w:rPr>
          <w:rFonts w:ascii="Arial" w:eastAsia="Times New Roman" w:hAnsi="Arial" w:cs="Arial"/>
          <w:color w:val="333333"/>
          <w:sz w:val="27"/>
          <w:szCs w:val="27"/>
          <w:lang w:eastAsia="tr-TR"/>
        </w:rPr>
        <w:t> </w:t>
      </w:r>
      <w:r w:rsidRPr="00220100">
        <w:rPr>
          <w:rFonts w:ascii="Arial" w:eastAsia="Times New Roman" w:hAnsi="Arial" w:cs="Arial"/>
          <w:color w:val="FF0000"/>
          <w:sz w:val="18"/>
          <w:szCs w:val="18"/>
          <w:lang w:eastAsia="tr-TR"/>
        </w:rPr>
        <w:t>(</w:t>
      </w:r>
      <w:proofErr w:type="gramStart"/>
      <w:r w:rsidRPr="00220100">
        <w:rPr>
          <w:rFonts w:ascii="Arial" w:eastAsia="Times New Roman" w:hAnsi="Arial" w:cs="Arial"/>
          <w:color w:val="FF0000"/>
          <w:sz w:val="18"/>
          <w:szCs w:val="18"/>
          <w:lang w:eastAsia="tr-TR"/>
        </w:rPr>
        <w:t>Değişik:RG</w:t>
      </w:r>
      <w:proofErr w:type="gramEnd"/>
      <w:r w:rsidRPr="00220100">
        <w:rPr>
          <w:rFonts w:ascii="Arial" w:eastAsia="Times New Roman" w:hAnsi="Arial" w:cs="Arial"/>
          <w:color w:val="FF0000"/>
          <w:sz w:val="18"/>
          <w:szCs w:val="18"/>
          <w:lang w:eastAsia="tr-TR"/>
        </w:rPr>
        <w:t>-26/3/2017-30019)</w:t>
      </w:r>
      <w:r w:rsidRPr="00220100">
        <w:rPr>
          <w:rFonts w:ascii="Arial" w:eastAsia="Times New Roman" w:hAnsi="Arial" w:cs="Arial"/>
          <w:color w:val="333333"/>
          <w:sz w:val="27"/>
          <w:szCs w:val="27"/>
          <w:lang w:eastAsia="tr-TR"/>
        </w:rPr>
        <w:t> Telafi programları ile tamamlayıcı eğitim programına devam zorunludur. Öğrenciler devam etmek zorunda oldukları telafi programına ve tamamlayıcı eğitim programına ait özürlü özürsüz toplam ders saatinin en az altıda biri kadar devamsızlık yapmaları halinde, puanları ne olursa olsun başarısız sayılırlar.</w:t>
      </w:r>
    </w:p>
    <w:p w14:paraId="1E2E7B6B" w14:textId="77777777" w:rsidR="00220100" w:rsidRPr="00220100" w:rsidRDefault="00220100" w:rsidP="00220100">
      <w:pPr>
        <w:shd w:val="clear" w:color="auto" w:fill="FFFFFF"/>
        <w:spacing w:after="0" w:line="375" w:lineRule="atLeast"/>
        <w:jc w:val="right"/>
        <w:rPr>
          <w:rFonts w:ascii="Arial" w:eastAsia="Times New Roman" w:hAnsi="Arial" w:cs="Arial"/>
          <w:color w:val="333333"/>
          <w:sz w:val="27"/>
          <w:szCs w:val="27"/>
          <w:lang w:eastAsia="tr-TR"/>
        </w:rPr>
      </w:pPr>
      <w:r w:rsidRPr="00220100">
        <w:rPr>
          <w:rFonts w:ascii="Arial" w:eastAsia="Times New Roman" w:hAnsi="Arial" w:cs="Arial"/>
          <w:color w:val="333333"/>
          <w:sz w:val="27"/>
          <w:szCs w:val="27"/>
          <w:lang w:eastAsia="tr-TR"/>
        </w:rPr>
        <w:t> </w:t>
      </w:r>
    </w:p>
    <w:p w14:paraId="7841857E" w14:textId="77777777" w:rsidR="00220100" w:rsidRPr="00220100" w:rsidRDefault="00220100" w:rsidP="00220100">
      <w:pPr>
        <w:shd w:val="clear" w:color="auto" w:fill="FFFFFF"/>
        <w:spacing w:after="150" w:line="375" w:lineRule="atLeast"/>
        <w:rPr>
          <w:rFonts w:ascii="Arial" w:eastAsia="Times New Roman" w:hAnsi="Arial" w:cs="Arial"/>
          <w:color w:val="333333"/>
          <w:sz w:val="27"/>
          <w:szCs w:val="27"/>
          <w:lang w:eastAsia="tr-TR"/>
        </w:rPr>
      </w:pPr>
      <w:r w:rsidRPr="00220100">
        <w:rPr>
          <w:rFonts w:ascii="Arial" w:eastAsia="Times New Roman" w:hAnsi="Arial" w:cs="Arial"/>
          <w:b/>
          <w:bCs/>
          <w:color w:val="333333"/>
          <w:sz w:val="27"/>
          <w:szCs w:val="27"/>
          <w:lang w:eastAsia="tr-TR"/>
        </w:rPr>
        <w:t>(9)</w:t>
      </w:r>
      <w:r w:rsidRPr="00220100">
        <w:rPr>
          <w:rFonts w:ascii="Arial" w:eastAsia="Times New Roman" w:hAnsi="Arial" w:cs="Arial"/>
          <w:color w:val="333333"/>
          <w:sz w:val="27"/>
          <w:szCs w:val="27"/>
          <w:lang w:eastAsia="tr-TR"/>
        </w:rPr>
        <w:t> (</w:t>
      </w:r>
      <w:proofErr w:type="gramStart"/>
      <w:r w:rsidRPr="00220100">
        <w:rPr>
          <w:rFonts w:ascii="Arial" w:eastAsia="Times New Roman" w:hAnsi="Arial" w:cs="Arial"/>
          <w:color w:val="333333"/>
          <w:sz w:val="27"/>
          <w:szCs w:val="27"/>
          <w:lang w:eastAsia="tr-TR"/>
        </w:rPr>
        <w:t>Ek:RG</w:t>
      </w:r>
      <w:proofErr w:type="gramEnd"/>
      <w:r w:rsidRPr="00220100">
        <w:rPr>
          <w:rFonts w:ascii="Arial" w:eastAsia="Times New Roman" w:hAnsi="Arial" w:cs="Arial"/>
          <w:color w:val="333333"/>
          <w:sz w:val="27"/>
          <w:szCs w:val="27"/>
          <w:lang w:eastAsia="tr-TR"/>
        </w:rPr>
        <w:t>-28/10/2016-29871) </w:t>
      </w:r>
      <w:r w:rsidRPr="00220100">
        <w:rPr>
          <w:rFonts w:ascii="Arial" w:eastAsia="Times New Roman" w:hAnsi="Arial" w:cs="Arial"/>
          <w:color w:val="FF0000"/>
          <w:sz w:val="18"/>
          <w:szCs w:val="18"/>
          <w:lang w:eastAsia="tr-TR"/>
        </w:rPr>
        <w:t>(Değişik ibare:RG-12/7/2019-30829)</w:t>
      </w:r>
      <w:r w:rsidRPr="00220100">
        <w:rPr>
          <w:rFonts w:ascii="Arial" w:eastAsia="Times New Roman" w:hAnsi="Arial" w:cs="Arial"/>
          <w:color w:val="333333"/>
          <w:sz w:val="27"/>
          <w:szCs w:val="27"/>
          <w:lang w:eastAsia="tr-TR"/>
        </w:rPr>
        <w:t> Ara tatil,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14:paraId="2BDEF369" w14:textId="263709F1" w:rsidR="002C06CE" w:rsidRPr="00220100" w:rsidRDefault="002C06CE" w:rsidP="00220100"/>
    <w:sectPr w:rsidR="002C06CE" w:rsidRPr="00220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CE"/>
    <w:rsid w:val="00220100"/>
    <w:rsid w:val="002C06CE"/>
    <w:rsid w:val="00C50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8FAE"/>
  <w15:chartTrackingRefBased/>
  <w15:docId w15:val="{F58B0B75-E221-4AFC-8B1E-9EEBE44F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61153">
      <w:bodyDiv w:val="1"/>
      <w:marLeft w:val="0"/>
      <w:marRight w:val="0"/>
      <w:marTop w:val="0"/>
      <w:marBottom w:val="0"/>
      <w:divBdr>
        <w:top w:val="none" w:sz="0" w:space="0" w:color="auto"/>
        <w:left w:val="none" w:sz="0" w:space="0" w:color="auto"/>
        <w:bottom w:val="none" w:sz="0" w:space="0" w:color="auto"/>
        <w:right w:val="none" w:sz="0" w:space="0" w:color="auto"/>
      </w:divBdr>
      <w:divsChild>
        <w:div w:id="1058435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2022-09-22T12:16:00Z</dcterms:created>
  <dcterms:modified xsi:type="dcterms:W3CDTF">2022-10-07T10:27:00Z</dcterms:modified>
</cp:coreProperties>
</file>